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EB" w:rsidRDefault="004563EB" w:rsidP="00A83151"/>
    <w:p w:rsidR="00A83151" w:rsidRDefault="00A83151" w:rsidP="00A83151"/>
    <w:p w:rsidR="00A75643" w:rsidRDefault="00A75643" w:rsidP="00563AF7">
      <w:pPr>
        <w:rPr>
          <w:b/>
        </w:rPr>
      </w:pPr>
      <w:r>
        <w:rPr>
          <w:b/>
          <w:sz w:val="26"/>
        </w:rPr>
        <w:t>FOR IMMEDIATE RELEASE</w:t>
      </w:r>
      <w:r>
        <w:rPr>
          <w:b/>
        </w:rPr>
        <w:br/>
      </w:r>
      <w:r w:rsidR="00CD547E">
        <w:rPr>
          <w:b/>
        </w:rPr>
        <w:t>June 13</w:t>
      </w:r>
      <w:r w:rsidR="001957C3">
        <w:rPr>
          <w:b/>
        </w:rPr>
        <w:t>, 2016</w:t>
      </w:r>
    </w:p>
    <w:p w:rsidR="001957C3" w:rsidRPr="001957C3" w:rsidRDefault="001957C3" w:rsidP="001957C3">
      <w:pPr>
        <w:rPr>
          <w:b/>
        </w:rPr>
      </w:pPr>
      <w:r w:rsidRPr="001957C3">
        <w:rPr>
          <w:b/>
        </w:rPr>
        <w:t>Historical Society’s Lunch and Learn series focuses on ethnic and language-speaking groups in Franklin County</w:t>
      </w:r>
    </w:p>
    <w:p w:rsidR="001957C3" w:rsidRDefault="001957C3" w:rsidP="001957C3">
      <w:r>
        <w:t xml:space="preserve">This summer, the Franklin County Historical Society is bringing Lunch and Learn back for its </w:t>
      </w:r>
      <w:r w:rsidR="00F1248F">
        <w:t>sixth</w:t>
      </w:r>
      <w:r>
        <w:t xml:space="preserve"> season. The popular weekly lunchtime program will focus on the history of different ethnic and language-speaking groups that settled in Franklin County.</w:t>
      </w:r>
    </w:p>
    <w:p w:rsidR="001957C3" w:rsidRDefault="001957C3" w:rsidP="001957C3">
      <w:r>
        <w:t>People from different groups came to Franklin County for different reasons. French speakers settled together in the Utopian community of Silkville in the 1870s. Many Mexicans came to Franklin County to build and maintain the railroad and settled in communities along the line. Some of these settlers stayed and assimilated into the fabric of Franklin County, but other settlers moved on when the opportunities that brought them here didn’t pan out.</w:t>
      </w:r>
    </w:p>
    <w:p w:rsidR="001957C3" w:rsidRDefault="001957C3" w:rsidP="001957C3">
      <w:r>
        <w:t>Lunch and Learn programs are held on Thursdays at noon at the Franklin County Records &amp; Research Center at 1124 West 7</w:t>
      </w:r>
      <w:r w:rsidRPr="008C0BB4">
        <w:rPr>
          <w:vertAlign w:val="superscript"/>
        </w:rPr>
        <w:t>th</w:t>
      </w:r>
      <w:r>
        <w:t xml:space="preserve"> Street Terrace in Ottawa. The programs, which last about an hour, are open to the public and are free to attend. Attendees are invited to attend any or all of the programs. Coffee and tea will be provided; attendees are welcome to bring a sack lunch.</w:t>
      </w:r>
    </w:p>
    <w:p w:rsidR="001957C3" w:rsidRDefault="001957C3" w:rsidP="001957C3">
      <w:r>
        <w:t>2016 Lunch and Learn Schedule:</w:t>
      </w:r>
    </w:p>
    <w:p w:rsidR="001957C3" w:rsidRDefault="001957C3" w:rsidP="001957C3">
      <w:r>
        <w:t>June 16: French-Speaking Settlers in Franklin County</w:t>
      </w:r>
    </w:p>
    <w:p w:rsidR="001957C3" w:rsidRDefault="001957C3" w:rsidP="001957C3">
      <w:r>
        <w:t>June 23: Scandinavian Settlers in Franklin County</w:t>
      </w:r>
    </w:p>
    <w:p w:rsidR="001957C3" w:rsidRDefault="001957C3" w:rsidP="001957C3">
      <w:r>
        <w:t>June 30: German-Speaking Settlers in Franklin County</w:t>
      </w:r>
    </w:p>
    <w:p w:rsidR="001957C3" w:rsidRDefault="001957C3" w:rsidP="001957C3">
      <w:r>
        <w:t>July 7: Bohemian Settlers in Franklin County</w:t>
      </w:r>
    </w:p>
    <w:p w:rsidR="001957C3" w:rsidRDefault="001957C3" w:rsidP="001957C3">
      <w:r>
        <w:t>July 1</w:t>
      </w:r>
      <w:r w:rsidR="00865734">
        <w:t>4</w:t>
      </w:r>
      <w:r>
        <w:t>: Mexican Settlers in Franklin County</w:t>
      </w:r>
    </w:p>
    <w:p w:rsidR="001957C3" w:rsidRDefault="001957C3" w:rsidP="001957C3">
      <w:r>
        <w:t xml:space="preserve"> For more information, please contact Deborah Barker at (785) 242-1232 or barkerd@olddpotmuseum.org.</w:t>
      </w:r>
    </w:p>
    <w:p w:rsidR="001957C3" w:rsidRPr="001957C3" w:rsidRDefault="001957C3" w:rsidP="00563AF7">
      <w:pPr>
        <w:rPr>
          <w:b/>
        </w:rPr>
      </w:pPr>
    </w:p>
    <w:p w:rsidR="00A75643" w:rsidRDefault="00A75643" w:rsidP="00A75643">
      <w:pPr>
        <w:jc w:val="center"/>
      </w:pPr>
      <w:r>
        <w:t>###</w:t>
      </w:r>
    </w:p>
    <w:p w:rsidR="00A75643" w:rsidRPr="002F09FF" w:rsidRDefault="00A75643" w:rsidP="00A75643">
      <w:pPr>
        <w:jc w:val="center"/>
      </w:pPr>
    </w:p>
    <w:p w:rsidR="00A83151" w:rsidRDefault="00A75643" w:rsidP="00A83151">
      <w:r>
        <w:rPr>
          <w:b/>
        </w:rPr>
        <w:t>Media Contact:</w:t>
      </w:r>
    </w:p>
    <w:p w:rsidR="00A75643" w:rsidRPr="00A75643" w:rsidRDefault="00A75643" w:rsidP="00A83151">
      <w:pPr>
        <w:rPr>
          <w:b/>
        </w:rPr>
      </w:pPr>
      <w:r>
        <w:rPr>
          <w:b/>
        </w:rPr>
        <w:t>Deborah Barker, Executive Director, Franklin County Historical Society</w:t>
      </w:r>
      <w:r>
        <w:rPr>
          <w:b/>
        </w:rPr>
        <w:br/>
        <w:t>work: (785) 242-1232 cell: (785) 418-3810  barkerd@olddepotmuseum.org</w:t>
      </w:r>
    </w:p>
    <w:sectPr w:rsidR="00A75643" w:rsidRPr="00A75643" w:rsidSect="00A83151">
      <w:headerReference w:type="first" r:id="rId7"/>
      <w:pgSz w:w="12240" w:h="15840"/>
      <w:pgMar w:top="1440" w:right="1080" w:bottom="1440" w:left="1080" w:header="115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C70" w:rsidRDefault="00484C70" w:rsidP="00EB7111">
      <w:pPr>
        <w:spacing w:after="0" w:line="240" w:lineRule="auto"/>
      </w:pPr>
      <w:r>
        <w:separator/>
      </w:r>
    </w:p>
  </w:endnote>
  <w:endnote w:type="continuationSeparator" w:id="0">
    <w:p w:rsidR="00484C70" w:rsidRDefault="00484C70" w:rsidP="00EB7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C70" w:rsidRDefault="00484C70" w:rsidP="00EB7111">
      <w:pPr>
        <w:spacing w:after="0" w:line="240" w:lineRule="auto"/>
      </w:pPr>
      <w:r>
        <w:separator/>
      </w:r>
    </w:p>
  </w:footnote>
  <w:footnote w:type="continuationSeparator" w:id="0">
    <w:p w:rsidR="00484C70" w:rsidRDefault="00484C70" w:rsidP="00EB71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51" w:rsidRDefault="00B202D0">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254.85pt;margin-top:-27.6pt;width:280.25pt;height:63.6pt;z-index:251660288;v-text-anchor:middle" stroked="f">
          <v:textbox style="mso-next-textbox:#_x0000_s2053" inset="0,0,0,0">
            <w:txbxContent>
              <w:p w:rsidR="00A83151" w:rsidRPr="00EB7111" w:rsidRDefault="00A83151" w:rsidP="00A83151">
                <w:pPr>
                  <w:jc w:val="right"/>
                  <w:rPr>
                    <w:rFonts w:ascii="Arial Rounded MT Bold" w:hAnsi="Arial Rounded MT Bold"/>
                    <w:color w:val="71A392"/>
                  </w:rPr>
                </w:pPr>
                <w:r w:rsidRPr="00EB7111">
                  <w:rPr>
                    <w:rFonts w:ascii="Arial Rounded MT Bold" w:hAnsi="Arial Rounded MT Bold"/>
                    <w:color w:val="71A392"/>
                  </w:rPr>
                  <w:t>PO BOX 145, OTTAWA, KANSAS, 66067</w:t>
                </w:r>
                <w:r w:rsidRPr="00EB7111">
                  <w:rPr>
                    <w:rFonts w:ascii="Arial Rounded MT Bold" w:hAnsi="Arial Rounded MT Bold"/>
                    <w:color w:val="71A392"/>
                  </w:rPr>
                  <w:br/>
                  <w:t>(785) 242-1232</w:t>
                </w:r>
                <w:r w:rsidRPr="00EB7111">
                  <w:rPr>
                    <w:rFonts w:ascii="Arial Rounded MT Bold" w:hAnsi="Arial Rounded MT Bold"/>
                    <w:color w:val="71A392"/>
                  </w:rPr>
                  <w:br/>
                  <w:t>WWW.OLDDEPOTMUSEUM.ORG</w:t>
                </w:r>
                <w:r w:rsidRPr="00EB7111">
                  <w:rPr>
                    <w:rFonts w:ascii="Arial Rounded MT Bold" w:hAnsi="Arial Rounded MT Bold"/>
                    <w:color w:val="71A392"/>
                  </w:rPr>
                  <w:br/>
                  <w:t>WWW.FRANKLINCOKSHISTORY.ORG</w:t>
                </w:r>
              </w:p>
            </w:txbxContent>
          </v:textbox>
        </v:shape>
      </w:pict>
    </w:r>
    <w:r>
      <w:rPr>
        <w:noProof/>
      </w:rPr>
      <w:pict>
        <v:shape id="_x0000_s2052" type="#_x0000_t202" style="position:absolute;margin-left:-36.9pt;margin-top:-27.6pt;width:291.75pt;height:63.6pt;z-index:251659264;v-text-anchor:middle" stroked="f">
          <v:textbox style="mso-next-textbox:#_x0000_s2052" inset="0,0,0,0">
            <w:txbxContent>
              <w:p w:rsidR="00A83151" w:rsidRDefault="00A83151" w:rsidP="00A83151">
                <w:r w:rsidRPr="00EB7111">
                  <w:rPr>
                    <w:noProof/>
                  </w:rPr>
                  <w:drawing>
                    <wp:inline distT="0" distB="0" distL="0" distR="0">
                      <wp:extent cx="2878529" cy="750921"/>
                      <wp:effectExtent l="19050" t="0" r="0" b="0"/>
                      <wp:docPr id="4" name="Picture 0" descr="FC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HS-logo.jpg"/>
                              <pic:cNvPicPr/>
                            </pic:nvPicPr>
                            <pic:blipFill>
                              <a:blip r:embed="rId1"/>
                              <a:stretch>
                                <a:fillRect/>
                              </a:stretch>
                            </pic:blipFill>
                            <pic:spPr>
                              <a:xfrm>
                                <a:off x="0" y="0"/>
                                <a:ext cx="2880834" cy="751522"/>
                              </a:xfrm>
                              <a:prstGeom prst="rect">
                                <a:avLst/>
                              </a:prstGeom>
                            </pic:spPr>
                          </pic:pic>
                        </a:graphicData>
                      </a:graphic>
                    </wp:inline>
                  </w:drawing>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EB7111"/>
    <w:rsid w:val="001957C3"/>
    <w:rsid w:val="002F775E"/>
    <w:rsid w:val="002F7FB5"/>
    <w:rsid w:val="004563EB"/>
    <w:rsid w:val="00484C70"/>
    <w:rsid w:val="00563AF7"/>
    <w:rsid w:val="00681E03"/>
    <w:rsid w:val="007263A6"/>
    <w:rsid w:val="00865734"/>
    <w:rsid w:val="008B3F3E"/>
    <w:rsid w:val="008C28F8"/>
    <w:rsid w:val="008F6643"/>
    <w:rsid w:val="00A00DE8"/>
    <w:rsid w:val="00A75643"/>
    <w:rsid w:val="00A83151"/>
    <w:rsid w:val="00B202D0"/>
    <w:rsid w:val="00B62FDD"/>
    <w:rsid w:val="00BC4584"/>
    <w:rsid w:val="00CD547E"/>
    <w:rsid w:val="00E54A3C"/>
    <w:rsid w:val="00EB7111"/>
    <w:rsid w:val="00F1248F"/>
    <w:rsid w:val="00FD0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71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7111"/>
  </w:style>
  <w:style w:type="paragraph" w:styleId="Footer">
    <w:name w:val="footer"/>
    <w:basedOn w:val="Normal"/>
    <w:link w:val="FooterChar"/>
    <w:uiPriority w:val="99"/>
    <w:semiHidden/>
    <w:unhideWhenUsed/>
    <w:rsid w:val="00EB71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7111"/>
  </w:style>
  <w:style w:type="paragraph" w:styleId="BalloonText">
    <w:name w:val="Balloon Text"/>
    <w:basedOn w:val="Normal"/>
    <w:link w:val="BalloonTextChar"/>
    <w:uiPriority w:val="99"/>
    <w:semiHidden/>
    <w:unhideWhenUsed/>
    <w:rsid w:val="00EB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11"/>
    <w:rPr>
      <w:rFonts w:ascii="Tahoma" w:hAnsi="Tahoma" w:cs="Tahoma"/>
      <w:sz w:val="16"/>
      <w:szCs w:val="16"/>
    </w:rPr>
  </w:style>
  <w:style w:type="character" w:styleId="Hyperlink">
    <w:name w:val="Hyperlink"/>
    <w:basedOn w:val="DefaultParagraphFont"/>
    <w:uiPriority w:val="99"/>
    <w:unhideWhenUsed/>
    <w:rsid w:val="00EB71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F9861-C4B6-4A88-B3F4-A767D386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FCHS</dc:creator>
  <cp:lastModifiedBy>User</cp:lastModifiedBy>
  <cp:revision>5</cp:revision>
  <dcterms:created xsi:type="dcterms:W3CDTF">2016-06-09T19:18:00Z</dcterms:created>
  <dcterms:modified xsi:type="dcterms:W3CDTF">2016-06-13T18:26:00Z</dcterms:modified>
</cp:coreProperties>
</file>